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63F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63" w:line="360" w:lineRule="auto"/>
        <w:jc w:val="both"/>
        <w:textAlignment w:val="baseline"/>
        <w:rPr>
          <w:rFonts w:hint="default" w:ascii="Times New Roman" w:hAnsi="Times New Roman" w:eastAsia="楷体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-6"/>
          <w:kern w:val="0"/>
          <w:sz w:val="28"/>
          <w:szCs w:val="28"/>
          <w:lang w:val="en-US" w:eastAsia="zh-CN"/>
        </w:rPr>
        <w:t>附件3</w:t>
      </w:r>
    </w:p>
    <w:p w14:paraId="7321C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  <w:t>四川省首届“天顺杯”大学生智慧农牧与食品</w:t>
      </w:r>
    </w:p>
    <w:p w14:paraId="7B2AB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/>
          <w:b/>
          <w:sz w:val="40"/>
          <w:szCs w:val="4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  <w:t>营养健康就业创业挑战赛作品说明书格式规范</w:t>
      </w:r>
    </w:p>
    <w:p w14:paraId="50696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sz w:val="32"/>
          <w:szCs w:val="36"/>
          <w:lang w:val="en-US" w:eastAsia="zh-CN"/>
        </w:rPr>
      </w:pPr>
    </w:p>
    <w:p w14:paraId="31B84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sz w:val="32"/>
          <w:szCs w:val="36"/>
        </w:rPr>
      </w:pPr>
      <w:r>
        <w:rPr>
          <w:rFonts w:hint="eastAsia" w:ascii="黑体" w:hAnsi="黑体" w:eastAsia="黑体" w:cs="黑体"/>
          <w:b/>
          <w:sz w:val="32"/>
          <w:szCs w:val="36"/>
          <w:lang w:val="en-US" w:eastAsia="zh-CN"/>
        </w:rPr>
        <w:t>一、</w:t>
      </w:r>
      <w:r>
        <w:rPr>
          <w:rFonts w:hint="eastAsia" w:ascii="黑体" w:hAnsi="黑体" w:eastAsia="黑体" w:cs="黑体"/>
          <w:b/>
          <w:sz w:val="32"/>
          <w:szCs w:val="36"/>
        </w:rPr>
        <w:t>总体要求</w:t>
      </w:r>
    </w:p>
    <w:p w14:paraId="04C78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全文控制在10页A4纸以内，并按以下顺序编排：作品名+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技术创新方案/创业项目方案</w:t>
      </w:r>
      <w:r>
        <w:rPr>
          <w:rFonts w:hint="eastAsia" w:ascii="仿宋_GB2312" w:hAnsi="仿宋_GB2312" w:eastAsia="仿宋_GB2312" w:cs="仿宋_GB2312"/>
          <w:sz w:val="32"/>
          <w:szCs w:val="36"/>
        </w:rPr>
        <w:t>说明书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6"/>
        </w:rPr>
        <w:t>、设计者、指导教师、学校名＋院系名＋学校所在城市＋邮编、摘要、关键词、正文可自行组织，但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①技术创新方案</w:t>
      </w:r>
      <w:r>
        <w:rPr>
          <w:rFonts w:hint="eastAsia" w:ascii="仿宋_GB2312" w:hAnsi="仿宋_GB2312" w:eastAsia="仿宋_GB2312" w:cs="仿宋_GB2312"/>
          <w:sz w:val="32"/>
          <w:szCs w:val="36"/>
        </w:rPr>
        <w:t>应包括下列内容：作品背景（国内外相关研究现状）、设计制作中解决的关键技术问题的描述、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相关研究</w:t>
      </w:r>
      <w:r>
        <w:rPr>
          <w:rFonts w:hint="eastAsia" w:ascii="仿宋_GB2312" w:hAnsi="仿宋_GB2312" w:eastAsia="仿宋_GB2312" w:cs="仿宋_GB2312"/>
          <w:sz w:val="32"/>
          <w:szCs w:val="36"/>
        </w:rPr>
        <w:t>图表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6"/>
        </w:rPr>
        <w:t>试验数据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6"/>
        </w:rPr>
        <w:t>、原理结构图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、性能参数、详实数据、</w:t>
      </w:r>
      <w:r>
        <w:rPr>
          <w:rFonts w:hint="eastAsia" w:ascii="仿宋_GB2312" w:hAnsi="仿宋_GB2312" w:eastAsia="仿宋_GB2312" w:cs="仿宋_GB2312"/>
          <w:sz w:val="32"/>
          <w:szCs w:val="36"/>
        </w:rPr>
        <w:t>作品实物或模型的照片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（可选）</w:t>
      </w:r>
      <w:r>
        <w:rPr>
          <w:rFonts w:hint="eastAsia" w:ascii="仿宋_GB2312" w:hAnsi="仿宋_GB2312" w:eastAsia="仿宋_GB2312" w:cs="仿宋_GB2312"/>
          <w:sz w:val="32"/>
          <w:szCs w:val="36"/>
        </w:rPr>
        <w:t>、创新特色、可行性与效益分析等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；②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创业项目方案</w:t>
      </w:r>
      <w:r>
        <w:rPr>
          <w:rFonts w:hint="eastAsia" w:ascii="仿宋_GB2312" w:hAnsi="仿宋_GB2312" w:eastAsia="仿宋_GB2312" w:cs="仿宋_GB2312"/>
          <w:sz w:val="32"/>
          <w:szCs w:val="36"/>
        </w:rPr>
        <w:t>应包括下列内容：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市场分析、理念与创新、运营规划、落地路径、财务预测、政策支持、风险评估、</w:t>
      </w:r>
      <w:r>
        <w:rPr>
          <w:rFonts w:hint="eastAsia" w:ascii="仿宋_GB2312" w:hAnsi="仿宋_GB2312" w:eastAsia="仿宋_GB2312" w:cs="仿宋_GB2312"/>
          <w:sz w:val="32"/>
          <w:szCs w:val="36"/>
        </w:rPr>
        <w:t>参考文献。</w:t>
      </w:r>
      <w:r>
        <w:rPr>
          <w:rFonts w:hint="eastAsia" w:ascii="仿宋_GB2312" w:hAnsi="仿宋_GB2312" w:eastAsia="仿宋_GB2312" w:cs="仿宋_GB2312"/>
          <w:sz w:val="32"/>
          <w:szCs w:val="36"/>
          <w:lang w:eastAsia="zh-CN"/>
        </w:rPr>
        <w:t>可</w:t>
      </w:r>
      <w:r>
        <w:rPr>
          <w:rFonts w:hint="eastAsia" w:ascii="仿宋_GB2312" w:hAnsi="仿宋_GB2312" w:eastAsia="仿宋_GB2312" w:cs="仿宋_GB2312"/>
          <w:sz w:val="32"/>
          <w:szCs w:val="36"/>
        </w:rPr>
        <w:t>不加封面。</w:t>
      </w:r>
    </w:p>
    <w:p w14:paraId="74B2F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6"/>
          <w:lang w:val="en-US" w:eastAsia="zh-CN"/>
        </w:rPr>
        <w:t>二、页面要求</w:t>
      </w:r>
    </w:p>
    <w:p w14:paraId="1113F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A4页面。页边距：上25mm，下25mm，左、右各20mm。标题采用三号黑体，正文中文采用小四号宋体、英文及数字符号等采用小四号Times New Roman字体，行间距固定值为24磅。不要设置页眉，页码位于页面底部居中。</w:t>
      </w:r>
    </w:p>
    <w:p w14:paraId="46664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6"/>
          <w:lang w:val="en-US" w:eastAsia="zh-CN"/>
        </w:rPr>
        <w:t>三、图表要求</w:t>
      </w:r>
    </w:p>
    <w:p w14:paraId="5C0D0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插图使用题注格式按序编号，并加图名（位于图片下方）。图片放入网格中以便于排版，如图1所示。图中文字汉语使用小五号宋体、英文及数字使用小五号Times New Roman（矢量、矩阵用黑斜体）；坐标图的横纵坐标应标注对应量的名称和符号/单位。</w:t>
      </w:r>
    </w:p>
    <w:p w14:paraId="7AB50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表格按序编号，并加表题（位于表上方）。采用三线表，必要时可加辅助线。</w:t>
      </w:r>
    </w:p>
    <w:p w14:paraId="0F2CF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6"/>
          <w:lang w:val="en-US" w:eastAsia="zh-CN"/>
        </w:rPr>
        <w:t>四、字号、字体要求</w:t>
      </w:r>
    </w:p>
    <w:p w14:paraId="79C88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正文中表示物理量的符号，表示点、线、面的字母均用Times New Roman斜体；表示法定计量单位、词头的符号、函数等，化学元素符号均用Times New Roman正体。</w:t>
      </w:r>
    </w:p>
    <w:p w14:paraId="394AEF04">
      <w:pPr>
        <w:spacing w:line="560" w:lineRule="exact"/>
        <w:ind w:firstLine="480" w:firstLineChars="200"/>
        <w:rPr>
          <w:rFonts w:ascii="Times New Roman" w:hAnsi="Times New Roman" w:eastAsia="仿宋_GB2312"/>
          <w:sz w:val="24"/>
          <w:szCs w:val="28"/>
        </w:rPr>
      </w:pPr>
    </w:p>
    <w:p w14:paraId="32070B1A">
      <w:pPr>
        <w:spacing w:line="480" w:lineRule="exact"/>
        <w:rPr>
          <w:rFonts w:ascii="Times New Roman" w:hAnsi="Times New Roman" w:eastAsia="仿宋_GB2312"/>
          <w:b/>
          <w:sz w:val="24"/>
          <w:szCs w:val="28"/>
        </w:rPr>
      </w:pPr>
    </w:p>
    <w:p w14:paraId="25275422">
      <w:pPr>
        <w:spacing w:line="480" w:lineRule="exact"/>
        <w:rPr>
          <w:rFonts w:hint="eastAsia" w:ascii="黑体" w:hAnsi="黑体" w:eastAsia="黑体" w:cs="黑体"/>
          <w:b/>
          <w:sz w:val="24"/>
          <w:szCs w:val="28"/>
          <w:highlight w:val="yellow"/>
        </w:rPr>
      </w:pPr>
      <w:r>
        <w:rPr>
          <w:rFonts w:hint="eastAsia" w:ascii="黑体" w:hAnsi="黑体" w:eastAsia="黑体" w:cs="黑体"/>
          <w:b/>
          <w:sz w:val="24"/>
          <w:szCs w:val="28"/>
          <w:highlight w:val="yellow"/>
        </w:rPr>
        <w:t>示例：</w:t>
      </w:r>
    </w:p>
    <w:p w14:paraId="3F0CDC1E">
      <w:pPr>
        <w:spacing w:line="480" w:lineRule="exact"/>
        <w:jc w:val="center"/>
        <w:rPr>
          <w:rFonts w:hint="eastAsia" w:ascii="Times New Roman" w:hAnsi="Times New Roman" w:eastAsia="黑体"/>
          <w:bCs/>
          <w:sz w:val="32"/>
          <w:lang w:val="en-US" w:eastAsia="zh-CN"/>
        </w:rPr>
      </w:pPr>
      <w:r>
        <w:rPr>
          <w:rFonts w:hint="eastAsia" w:ascii="Times New Roman" w:hAnsi="Times New Roman" w:eastAsia="黑体"/>
          <w:bCs/>
          <w:sz w:val="32"/>
          <w:lang w:val="en-US" w:eastAsia="zh-CN"/>
        </w:rPr>
        <w:t>题目</w:t>
      </w:r>
    </w:p>
    <w:p w14:paraId="7A05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设计者：</w:t>
      </w:r>
      <w:r>
        <w:rPr>
          <w:rFonts w:hint="eastAsia" w:ascii="Times New Roman" w:hAnsi="Times New Roman"/>
          <w:sz w:val="24"/>
          <w:szCs w:val="24"/>
        </w:rPr>
        <w:t>张×，李×，王×，赵×</w:t>
      </w:r>
    </w:p>
    <w:p w14:paraId="43923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指导教师：</w:t>
      </w:r>
      <w:r>
        <w:rPr>
          <w:rFonts w:hint="eastAsia" w:ascii="Times New Roman" w:hAnsi="Times New Roman"/>
          <w:sz w:val="24"/>
          <w:szCs w:val="24"/>
        </w:rPr>
        <w:t>赵××，邓××</w:t>
      </w:r>
    </w:p>
    <w:p w14:paraId="5C16B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xxx</w:t>
      </w:r>
      <w:r>
        <w:rPr>
          <w:rFonts w:hint="eastAsia" w:ascii="Times New Roman" w:hAnsi="Times New Roman"/>
          <w:sz w:val="24"/>
          <w:szCs w:val="24"/>
        </w:rPr>
        <w:t>大学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xx</w:t>
      </w:r>
      <w:r>
        <w:rPr>
          <w:rFonts w:hint="eastAsia" w:ascii="Times New Roman" w:hAnsi="Times New Roman"/>
          <w:sz w:val="24"/>
          <w:szCs w:val="24"/>
        </w:rPr>
        <w:t>学院，成都，</w:t>
      </w:r>
      <w:r>
        <w:rPr>
          <w:rFonts w:ascii="Times New Roman" w:hAnsi="Times New Roman"/>
          <w:sz w:val="24"/>
          <w:szCs w:val="24"/>
        </w:rPr>
        <w:t>610031，××× ）</w:t>
      </w:r>
    </w:p>
    <w:p w14:paraId="6ECCE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4590F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 w:eastAsia="黑体"/>
          <w:bCs/>
          <w:sz w:val="24"/>
          <w:szCs w:val="24"/>
        </w:rPr>
      </w:pPr>
      <w:r>
        <w:rPr>
          <w:rFonts w:ascii="Times New Roman" w:hAnsi="Times New Roman" w:eastAsia="黑体"/>
          <w:bCs/>
          <w:sz w:val="24"/>
        </w:rPr>
        <w:t>作品内容简介</w:t>
      </w:r>
    </w:p>
    <w:p w14:paraId="411EA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（400—600字以内）。</w:t>
      </w:r>
    </w:p>
    <w:p w14:paraId="66774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联系人、联系电话、EMAIL</w:t>
      </w:r>
    </w:p>
    <w:p w14:paraId="0A1A7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34A14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Times New Roman" w:hAnsi="Times New Roman" w:eastAsia="黑体"/>
          <w:bCs/>
          <w:sz w:val="24"/>
          <w:lang w:eastAsia="zh-CN"/>
        </w:rPr>
      </w:pPr>
      <w:r>
        <w:rPr>
          <w:rFonts w:ascii="Times New Roman" w:hAnsi="Times New Roman" w:eastAsia="黑体"/>
          <w:bCs/>
          <w:sz w:val="24"/>
        </w:rPr>
        <w:t>1 背景及意义</w:t>
      </w:r>
      <w:r>
        <w:rPr>
          <w:rFonts w:hint="eastAsia" w:ascii="Times New Roman" w:hAnsi="Times New Roman" w:eastAsia="黑体"/>
          <w:bCs/>
          <w:sz w:val="24"/>
          <w:lang w:eastAsia="zh-CN"/>
        </w:rPr>
        <w:t>（</w:t>
      </w:r>
      <w:r>
        <w:rPr>
          <w:rFonts w:ascii="Times New Roman" w:hAnsi="Times New Roman"/>
          <w:bCs/>
          <w:sz w:val="24"/>
        </w:rPr>
        <w:t>本部分</w:t>
      </w:r>
      <w:r>
        <w:rPr>
          <w:rFonts w:hint="eastAsia" w:ascii="Times New Roman" w:hAnsi="Times New Roman"/>
          <w:bCs/>
          <w:sz w:val="24"/>
        </w:rPr>
        <w:t>重点介绍本项目的一些背景和意义</w:t>
      </w:r>
      <w:r>
        <w:rPr>
          <w:rFonts w:hint="eastAsia" w:ascii="Times New Roman" w:hAnsi="Times New Roman" w:eastAsia="黑体"/>
          <w:bCs/>
          <w:sz w:val="24"/>
          <w:lang w:eastAsia="zh-CN"/>
        </w:rPr>
        <w:t>）</w:t>
      </w:r>
    </w:p>
    <w:p w14:paraId="16327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Times New Roman" w:hAnsi="Times New Roman" w:eastAsia="黑体"/>
          <w:bCs/>
          <w:sz w:val="24"/>
          <w:lang w:val="en-US" w:eastAsia="zh-CN"/>
        </w:rPr>
      </w:pPr>
      <w:r>
        <w:rPr>
          <w:rFonts w:ascii="Times New Roman" w:hAnsi="Times New Roman" w:eastAsia="黑体"/>
          <w:bCs/>
          <w:sz w:val="24"/>
        </w:rPr>
        <w:t>2 设计方案</w:t>
      </w:r>
      <w:r>
        <w:rPr>
          <w:rFonts w:hint="eastAsia" w:ascii="Times New Roman" w:hAnsi="Times New Roman" w:eastAsia="黑体"/>
          <w:bCs/>
          <w:sz w:val="24"/>
          <w:lang w:eastAsia="zh-CN"/>
        </w:rPr>
        <w:t>（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>可图文结合</w:t>
      </w:r>
      <w:r>
        <w:rPr>
          <w:rFonts w:hint="eastAsia" w:ascii="Times New Roman" w:hAnsi="Times New Roman" w:eastAsia="黑体"/>
          <w:bCs/>
          <w:sz w:val="24"/>
          <w:lang w:eastAsia="zh-CN"/>
        </w:rPr>
        <w:t>）</w:t>
      </w:r>
    </w:p>
    <w:p w14:paraId="5589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eastAsia="黑体"/>
          <w:bCs/>
          <w:sz w:val="24"/>
        </w:rPr>
        <w:t xml:space="preserve">3 </w:t>
      </w:r>
      <w:r>
        <w:rPr>
          <w:rFonts w:hint="eastAsia" w:ascii="Times New Roman" w:hAnsi="Times New Roman" w:eastAsia="黑体"/>
          <w:sz w:val="24"/>
          <w:lang w:val="en-US" w:eastAsia="zh-CN"/>
        </w:rPr>
        <w:t>核心技术</w:t>
      </w:r>
      <w:r>
        <w:rPr>
          <w:rFonts w:hint="eastAsia" w:ascii="Times New Roman" w:hAnsi="Times New Roman"/>
          <w:bCs/>
          <w:sz w:val="24"/>
          <w:szCs w:val="24"/>
        </w:rPr>
        <w:t>（本部分重点讲解该作品的原理及</w:t>
      </w: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>核心技术</w:t>
      </w:r>
      <w:r>
        <w:rPr>
          <w:rFonts w:hint="eastAsia" w:ascii="Times New Roman" w:hAnsi="Times New Roman"/>
          <w:bCs/>
          <w:sz w:val="24"/>
          <w:szCs w:val="24"/>
        </w:rPr>
        <w:t>）</w:t>
      </w:r>
    </w:p>
    <w:p w14:paraId="4B411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黑体"/>
          <w:sz w:val="24"/>
          <w:lang w:val="en-US" w:eastAsia="zh-CN"/>
        </w:rPr>
      </w:pPr>
      <w:r>
        <w:rPr>
          <w:rFonts w:hint="eastAsia" w:ascii="Times New Roman" w:hAnsi="Times New Roman" w:eastAsia="黑体"/>
          <w:sz w:val="24"/>
          <w:lang w:val="en-US" w:eastAsia="zh-CN"/>
        </w:rPr>
        <w:t>4 解决问题</w:t>
      </w:r>
    </w:p>
    <w:p w14:paraId="1266F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 w:eastAsia="黑体"/>
          <w:sz w:val="24"/>
        </w:rPr>
      </w:pPr>
      <w:r>
        <w:rPr>
          <w:rFonts w:hint="eastAsia" w:ascii="Times New Roman" w:hAnsi="Times New Roman" w:eastAsia="黑体"/>
          <w:sz w:val="24"/>
          <w:lang w:val="en-US" w:eastAsia="zh-CN"/>
        </w:rPr>
        <w:t>5</w:t>
      </w:r>
      <w:r>
        <w:rPr>
          <w:rFonts w:ascii="Times New Roman" w:hAnsi="Times New Roman" w:eastAsia="黑体"/>
          <w:sz w:val="24"/>
        </w:rPr>
        <w:t xml:space="preserve"> 创新点及应用</w:t>
      </w:r>
    </w:p>
    <w:p w14:paraId="14822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Times New Roman" w:hAnsi="Times New Roman" w:eastAsia="黑体"/>
          <w:bCs/>
          <w:sz w:val="24"/>
        </w:rPr>
      </w:pPr>
      <w:r>
        <w:rPr>
          <w:rFonts w:hint="eastAsia" w:ascii="Times New Roman" w:hAnsi="Times New Roman" w:eastAsia="黑体"/>
          <w:bCs/>
          <w:sz w:val="24"/>
          <w:szCs w:val="24"/>
          <w:lang w:val="en-US" w:eastAsia="zh-CN"/>
        </w:rPr>
        <w:t xml:space="preserve">6 </w:t>
      </w:r>
      <w:r>
        <w:rPr>
          <w:rFonts w:ascii="Times New Roman" w:hAnsi="Times New Roman" w:eastAsia="黑体"/>
          <w:bCs/>
          <w:sz w:val="24"/>
          <w:szCs w:val="24"/>
        </w:rPr>
        <w:t>参考文献</w:t>
      </w:r>
    </w:p>
    <w:p w14:paraId="6090943C">
      <w:pPr>
        <w:numPr>
          <w:ilvl w:val="0"/>
          <w:numId w:val="0"/>
        </w:numPr>
        <w:spacing w:line="480" w:lineRule="exact"/>
        <w:ind w:leftChars="0"/>
        <w:rPr>
          <w:rFonts w:ascii="Times New Roman" w:hAnsi="Times New Roma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8B1ED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removePersonalInformation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5F"/>
    <w:rsid w:val="000138B0"/>
    <w:rsid w:val="00025E2D"/>
    <w:rsid w:val="00036EAD"/>
    <w:rsid w:val="000443E1"/>
    <w:rsid w:val="00051881"/>
    <w:rsid w:val="00054E2F"/>
    <w:rsid w:val="000A52E4"/>
    <w:rsid w:val="000B6F01"/>
    <w:rsid w:val="000F3146"/>
    <w:rsid w:val="00137055"/>
    <w:rsid w:val="001422D5"/>
    <w:rsid w:val="0019305F"/>
    <w:rsid w:val="001C6213"/>
    <w:rsid w:val="001C6B66"/>
    <w:rsid w:val="0026275D"/>
    <w:rsid w:val="0026596D"/>
    <w:rsid w:val="002D7DB7"/>
    <w:rsid w:val="002E1BAA"/>
    <w:rsid w:val="002F2D9B"/>
    <w:rsid w:val="003003F2"/>
    <w:rsid w:val="00344650"/>
    <w:rsid w:val="003830EA"/>
    <w:rsid w:val="003B745E"/>
    <w:rsid w:val="003E31EC"/>
    <w:rsid w:val="003F4E37"/>
    <w:rsid w:val="00430B37"/>
    <w:rsid w:val="004409D4"/>
    <w:rsid w:val="00474606"/>
    <w:rsid w:val="004A355B"/>
    <w:rsid w:val="004A6E2E"/>
    <w:rsid w:val="004D280F"/>
    <w:rsid w:val="00503304"/>
    <w:rsid w:val="00503598"/>
    <w:rsid w:val="00526747"/>
    <w:rsid w:val="0056790E"/>
    <w:rsid w:val="00570B62"/>
    <w:rsid w:val="00580103"/>
    <w:rsid w:val="006B1E92"/>
    <w:rsid w:val="00710D9A"/>
    <w:rsid w:val="007C7C47"/>
    <w:rsid w:val="007D5642"/>
    <w:rsid w:val="008456CE"/>
    <w:rsid w:val="008A0EA8"/>
    <w:rsid w:val="008B370F"/>
    <w:rsid w:val="008E4A2F"/>
    <w:rsid w:val="009040BD"/>
    <w:rsid w:val="00985FFE"/>
    <w:rsid w:val="009D4148"/>
    <w:rsid w:val="00A12809"/>
    <w:rsid w:val="00A30D55"/>
    <w:rsid w:val="00A50060"/>
    <w:rsid w:val="00A97492"/>
    <w:rsid w:val="00AA320A"/>
    <w:rsid w:val="00AA4DAA"/>
    <w:rsid w:val="00AB77B2"/>
    <w:rsid w:val="00AD316B"/>
    <w:rsid w:val="00B06B83"/>
    <w:rsid w:val="00B37365"/>
    <w:rsid w:val="00B51FC6"/>
    <w:rsid w:val="00B77F94"/>
    <w:rsid w:val="00B77FB8"/>
    <w:rsid w:val="00B85C4D"/>
    <w:rsid w:val="00BC6A48"/>
    <w:rsid w:val="00C12F12"/>
    <w:rsid w:val="00C91FC5"/>
    <w:rsid w:val="00CC4CF9"/>
    <w:rsid w:val="00CD4D8C"/>
    <w:rsid w:val="00D547B1"/>
    <w:rsid w:val="00D859FD"/>
    <w:rsid w:val="00DA00EF"/>
    <w:rsid w:val="00DA4962"/>
    <w:rsid w:val="00E17640"/>
    <w:rsid w:val="00E31476"/>
    <w:rsid w:val="00E80171"/>
    <w:rsid w:val="00EE69DF"/>
    <w:rsid w:val="00F266C7"/>
    <w:rsid w:val="00F427DB"/>
    <w:rsid w:val="00F43C6C"/>
    <w:rsid w:val="00F63061"/>
    <w:rsid w:val="00F7770B"/>
    <w:rsid w:val="00F9705B"/>
    <w:rsid w:val="00FC070C"/>
    <w:rsid w:val="00FF7A27"/>
    <w:rsid w:val="041A4A4D"/>
    <w:rsid w:val="070003B8"/>
    <w:rsid w:val="07051E5C"/>
    <w:rsid w:val="09574C24"/>
    <w:rsid w:val="0B857789"/>
    <w:rsid w:val="0D4A718B"/>
    <w:rsid w:val="0DE66D07"/>
    <w:rsid w:val="0E7C1770"/>
    <w:rsid w:val="0FD41071"/>
    <w:rsid w:val="1054157E"/>
    <w:rsid w:val="219C0FD7"/>
    <w:rsid w:val="480E2755"/>
    <w:rsid w:val="4AB1082C"/>
    <w:rsid w:val="4BCF5BA4"/>
    <w:rsid w:val="59E25A87"/>
    <w:rsid w:val="77A34E67"/>
    <w:rsid w:val="7E93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0">
    <w:name w:val="批注框文本 字符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774</Words>
  <Characters>850</Characters>
  <Lines>10</Lines>
  <Paragraphs>2</Paragraphs>
  <TotalTime>9</TotalTime>
  <ScaleCrop>false</ScaleCrop>
  <LinksUpToDate>false</LinksUpToDate>
  <CharactersWithSpaces>865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2021-03-15T03:39:00Z</dcterms:created>
  <dcterms:modified xsi:type="dcterms:W3CDTF">2026-07-02T08:33:56Z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283D7117563344CB837A97DF09D56CCA</vt:lpwstr>
  </property>
  <property fmtid="{D5CDD505-2E9C-101B-9397-08002B2CF9AE}" pid="4" name="KSOTemplateDocerSaveRecord">
    <vt:lpwstr>eyJoZGlkIjoiODU4MTE3NmZjZjIwMzcxZmJlYWFlNmU1YWQ1ZWU5NTIiLCJ1c2VySWQiOiIyODIxNjQ2NTkifQ==</vt:lpwstr>
  </property>
</Properties>
</file>